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center"/>
        <w:rPr>
          <w:rFonts w:ascii="方正小标宋简体" w:hAnsi="黑体" w:eastAsia="方正小标宋简体" w:cs="黑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202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年上半年全国大学英语四、六级</w:t>
      </w:r>
    </w:p>
    <w:p>
      <w:pPr>
        <w:jc w:val="center"/>
        <w:rPr>
          <w:rFonts w:hint="eastAsia"/>
        </w:rPr>
      </w:pP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考试报名相关事项说明</w:t>
      </w: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.由于红桥校区考位有限，若该校区笔试报名名额已满，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红桥校区学生可按照《全国大学英语四、六级考试(CET)报名流程》（见附件</w:t>
      </w:r>
      <w:r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）提示，跨校区报考。</w:t>
      </w: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本次考试仅在北辰校区安排小语种（日语、德语、俄语、法语）科目考位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，请相关考生选择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北辰校区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报考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。</w:t>
      </w:r>
    </w:p>
    <w:p>
      <w:pPr>
        <w:widowControl/>
        <w:spacing w:line="580" w:lineRule="exact"/>
        <w:ind w:firstLine="645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若所报名校区考位已满，考生可按照《全国大学英语四六级考试(CET)候补流程》（见附件</w:t>
      </w:r>
      <w:r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），选择“候补”报名，系统将自动排序，填补未按时缴费考生空出的考位。</w:t>
      </w: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河北省高校不再设置跨校报考口语考试，故本次口语考试报名暂停。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后续安排敬请关注我校202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年下半年全国大学英语四、六级考试报名通知。</w:t>
      </w:r>
    </w:p>
    <w:p>
      <w:pPr>
        <w:widowControl/>
        <w:spacing w:line="580" w:lineRule="exact"/>
        <w:ind w:firstLine="645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.请认真核对报名系统中本人学籍信息和资格信息；考生照片由考点统一上传（无需考生自备）。</w:t>
      </w:r>
    </w:p>
    <w:p>
      <w:pPr>
        <w:widowControl/>
        <w:spacing w:line="580" w:lineRule="exact"/>
        <w:ind w:firstLine="645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.河北省大学英语四、六级笔试报名费收取标准为30元/科次。采用在报名系统远程支付的方式，报名网站支持支付宝和银联两种支付方式。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所有已报科目需在24小时内完成支付，否则报考信息将被系统自动删除。</w:t>
      </w:r>
    </w:p>
    <w:p>
      <w:pPr>
        <w:widowControl/>
        <w:spacing w:line="580" w:lineRule="exact"/>
        <w:ind w:firstLine="640" w:firstLineChars="200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ascii="仿宋_GB2312" w:hAnsi="黑体" w:eastAsia="仿宋_GB2312" w:cs="仿宋_GB2312"/>
          <w:kern w:val="0"/>
          <w:sz w:val="32"/>
          <w:szCs w:val="32"/>
        </w:rPr>
        <w:t>7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.成绩单相关说明</w:t>
      </w:r>
    </w:p>
    <w:p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（1）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当次考试成绩于考试结束后60个工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作日由教育部教育考试院统一发布，具体发布时间和方式以全国大学英语四、六级考试网站(cet.neea.edu.cn)发布的公告为准。</w:t>
      </w:r>
    </w:p>
    <w:p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（2）如对成绩有异议，可按规定进行分数核查，具体办法请见全国大学英语四、六级考试网站（cet.neea.edu.cn）“考生服务”-“成绩核查”栏目。 </w:t>
      </w:r>
    </w:p>
    <w:p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（3）成绩发布10个工作日后，考生可登录中国教育考试网（www.neea.edu.cn）查看并下载电子成绩报告单（小语种科目为电子证书），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电子成绩报告单与纸质成绩报告单同等效力。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</w:p>
    <w:p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（4）纸质成绩报告单依申请发放，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考生可在报名期间或成绩发布后规定时间内登录 CET 报名网站（cet-bm.neea.edu.cn）自主选择是否需要纸质成绩报告单。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申请纸质成绩报告单的考生须按规定到所在学院领取，成绩发布半年后未领取的视为自动放弃，不再补发。</w:t>
      </w: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黑体" w:eastAsia="仿宋_GB2312" w:cs="仿宋_GB2312"/>
          <w:kern w:val="0"/>
          <w:sz w:val="32"/>
          <w:szCs w:val="32"/>
        </w:rPr>
        <w:t>8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.红外线耳机购买提醒</w:t>
      </w:r>
    </w:p>
    <w:p>
      <w:pPr>
        <w:widowControl/>
        <w:spacing w:line="580" w:lineRule="exact"/>
        <w:ind w:firstLine="645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根据河北省教育考试院要求，我校已启用红外线听力教学考试系统进行英语听力考试。为避免考生耳机与学校播放设备不匹配造成无法进行听力考试，学生须购买符合学校红外线听力教学考试系统播放频点要求的耳机。为方便考生统一购买耳机，实验实训中心代售两种规格的耳机，具体购买要求以实验实训中心发布的代售通知为准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wMWE3Y2VjODhiMmM4ZjU1MTQwNjY4MTcxMjliNDQifQ=="/>
  </w:docVars>
  <w:rsids>
    <w:rsidRoot w:val="009A2C96"/>
    <w:rsid w:val="00416218"/>
    <w:rsid w:val="00452B2B"/>
    <w:rsid w:val="00592555"/>
    <w:rsid w:val="009A2C96"/>
    <w:rsid w:val="009E5D52"/>
    <w:rsid w:val="2142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149</Words>
  <Characters>850</Characters>
  <Lines>7</Lines>
  <Paragraphs>1</Paragraphs>
  <TotalTime>5</TotalTime>
  <ScaleCrop>false</ScaleCrop>
  <LinksUpToDate>false</LinksUpToDate>
  <CharactersWithSpaces>998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2023-04-25T01:35:00Z</dcterms:created>
  <dc:creator>user</dc:creator>
  <cp:lastModifiedBy>WPS_1477485017</cp:lastModifiedBy>
  <dcterms:modified xsi:type="dcterms:W3CDTF">2024-03-18T01:56:31Z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7B41C7FE1B6C4F3794CFC35E1A864E2C_13</vt:lpwstr>
  </property>
</Properties>
</file>