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2021—2022学年河北工业大学本科生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“最美班集体”评审答辩环节候选班级名单</w:t>
      </w:r>
    </w:p>
    <w:tbl>
      <w:tblPr>
        <w:tblStyle w:val="5"/>
        <w:tblW w:w="666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2"/>
        <w:gridCol w:w="2675"/>
        <w:gridCol w:w="23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展示顺序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学院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化工学院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过程192班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外语学院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日语192班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建艺学院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城规192班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健康学院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生医181班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电信学院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电技195班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马克思主义学院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政教191班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文法学院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汉语191班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电气学院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电气1902班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经管学院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会计193班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理学院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信计192班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能环学院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环保191班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智能学院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自动化192班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道桥191班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材料学院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功能181班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2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机械学院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909"/>
              </w:tabs>
              <w:bidi w:val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  <w:t>机设192班</w:t>
            </w:r>
          </w:p>
        </w:tc>
      </w:tr>
    </w:tbl>
    <w:p>
      <w:pPr>
        <w:tabs>
          <w:tab w:val="left" w:pos="909"/>
        </w:tabs>
        <w:bidi w:val="0"/>
        <w:jc w:val="both"/>
        <w:rPr>
          <w:rFonts w:hint="default" w:ascii="仿宋_GB2312" w:eastAsia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154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A6C0797E-184B-4FC0-9FFB-ECF63376AD5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8EFDF3F2-20C6-45E0-9683-0422CC2C75B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3724C7"/>
    <w:rsid w:val="013724C7"/>
    <w:rsid w:val="0EC341CA"/>
    <w:rsid w:val="1AB33CDE"/>
    <w:rsid w:val="22BA1169"/>
    <w:rsid w:val="27B30E28"/>
    <w:rsid w:val="2F6A133A"/>
    <w:rsid w:val="394F1F00"/>
    <w:rsid w:val="39B34CB8"/>
    <w:rsid w:val="6DB766F4"/>
    <w:rsid w:val="7581079F"/>
    <w:rsid w:val="77A20CC5"/>
    <w:rsid w:val="788F1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181</Words>
  <Characters>224</Characters>
  <Lines>0</Lines>
  <Paragraphs>0</Paragraphs>
  <TotalTime>3</TotalTime>
  <ScaleCrop>false</ScaleCrop>
  <LinksUpToDate>false</LinksUpToDate>
  <CharactersWithSpaces>224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2022-04-06T01:18:00Z</dcterms:created>
  <dc:creator>nkqty</dc:creator>
  <cp:lastModifiedBy>_______</cp:lastModifiedBy>
  <dcterms:modified xsi:type="dcterms:W3CDTF">2022-04-09T10:55:43Z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FC8B680ABA0F4234A2F8FD7CEB161D0F</vt:lpwstr>
  </property>
</Properties>
</file>